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8E188" w14:textId="337C0E8F" w:rsidR="00AF711E" w:rsidRDefault="00612BEB">
      <w:pPr>
        <w:pStyle w:val="Heading1"/>
        <w:rPr>
          <w:noProof/>
          <w:lang w:val="en-GB" w:bidi="en-GB"/>
        </w:rPr>
      </w:pPr>
      <w:r>
        <w:rPr>
          <w:noProof/>
          <w:lang w:eastAsia="zh-CN" w:bidi="he-IL"/>
        </w:rPr>
        <w:drawing>
          <wp:anchor distT="0" distB="0" distL="114300" distR="114300" simplePos="0" relativeHeight="251661312" behindDoc="0" locked="0" layoutInCell="1" allowOverlap="1" wp14:anchorId="3731CB87" wp14:editId="7DE52EBC">
            <wp:simplePos x="0" y="0"/>
            <wp:positionH relativeFrom="page">
              <wp:posOffset>5564693</wp:posOffset>
            </wp:positionH>
            <wp:positionV relativeFrom="page">
              <wp:posOffset>1984035</wp:posOffset>
            </wp:positionV>
            <wp:extent cx="1666664" cy="1107440"/>
            <wp:effectExtent l="215900" t="266700" r="213360" b="26416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628893">
                      <a:off x="0" y="0"/>
                      <a:ext cx="1666664" cy="1107440"/>
                    </a:xfrm>
                    <a:prstGeom prst="rect">
                      <a:avLst/>
                    </a:prstGeom>
                    <a:ln w="38100">
                      <a:solidFill>
                        <a:schemeClr val="bg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zh-CN" w:bidi="he-IL"/>
        </w:rPr>
        <w:drawing>
          <wp:anchor distT="0" distB="0" distL="114300" distR="114300" simplePos="0" relativeHeight="251662336" behindDoc="0" locked="0" layoutInCell="1" allowOverlap="1" wp14:anchorId="744AEF6B" wp14:editId="169B71D2">
            <wp:simplePos x="0" y="0"/>
            <wp:positionH relativeFrom="page">
              <wp:posOffset>4004522</wp:posOffset>
            </wp:positionH>
            <wp:positionV relativeFrom="page">
              <wp:posOffset>1886665</wp:posOffset>
            </wp:positionV>
            <wp:extent cx="1557867" cy="1168400"/>
            <wp:effectExtent l="152400" t="165100" r="156845" b="16510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21434010">
                      <a:off x="0" y="0"/>
                      <a:ext cx="1557867" cy="1168400"/>
                    </a:xfrm>
                    <a:prstGeom prst="rect">
                      <a:avLst/>
                    </a:prstGeom>
                    <a:ln w="38100">
                      <a:solidFill>
                        <a:schemeClr val="bg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013F">
        <w:rPr>
          <w:noProof/>
          <w:lang w:eastAsia="zh-CN" w:bidi="he-IL"/>
        </w:rPr>
        <w:drawing>
          <wp:anchor distT="0" distB="0" distL="114300" distR="114300" simplePos="0" relativeHeight="251664384" behindDoc="0" locked="0" layoutInCell="1" allowOverlap="1" wp14:anchorId="6CC09B2B" wp14:editId="0EBA53FD">
            <wp:simplePos x="0" y="0"/>
            <wp:positionH relativeFrom="page">
              <wp:posOffset>368300</wp:posOffset>
            </wp:positionH>
            <wp:positionV relativeFrom="page">
              <wp:posOffset>1957070</wp:posOffset>
            </wp:positionV>
            <wp:extent cx="1846580" cy="1038225"/>
            <wp:effectExtent l="203200" t="292100" r="198120" b="29527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 rot="20912187">
                      <a:off x="0" y="0"/>
                      <a:ext cx="1846580" cy="1038225"/>
                    </a:xfrm>
                    <a:prstGeom prst="rect">
                      <a:avLst/>
                    </a:prstGeom>
                    <a:ln w="38100" cap="flat" cmpd="sng" algn="ctr">
                      <a:solidFill>
                        <a:sysClr val="window" lastClr="FFFFFF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013F">
        <w:rPr>
          <w:noProof/>
          <w:lang w:eastAsia="zh-CN" w:bidi="he-IL"/>
        </w:rPr>
        <w:drawing>
          <wp:anchor distT="0" distB="0" distL="114300" distR="114300" simplePos="0" relativeHeight="251663360" behindDoc="0" locked="0" layoutInCell="1" allowOverlap="1" wp14:anchorId="0C9A4833" wp14:editId="1FD734C0">
            <wp:simplePos x="0" y="0"/>
            <wp:positionH relativeFrom="page">
              <wp:posOffset>2207260</wp:posOffset>
            </wp:positionH>
            <wp:positionV relativeFrom="page">
              <wp:posOffset>1847215</wp:posOffset>
            </wp:positionV>
            <wp:extent cx="1845310" cy="1235075"/>
            <wp:effectExtent l="215900" t="279400" r="224790" b="27622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 rot="612517">
                      <a:off x="0" y="0"/>
                      <a:ext cx="1845310" cy="1235075"/>
                    </a:xfrm>
                    <a:prstGeom prst="rect">
                      <a:avLst/>
                    </a:prstGeom>
                    <a:ln w="38100" cap="flat" cmpd="sng" algn="ctr">
                      <a:solidFill>
                        <a:sysClr val="window" lastClr="FFFFFF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4D5B">
        <w:rPr>
          <w:noProof/>
          <w:lang w:eastAsia="zh-CN" w:bidi="he-IL"/>
        </w:rPr>
        <mc:AlternateContent>
          <mc:Choice Requires="wps">
            <w:drawing>
              <wp:anchor distT="457200" distB="457200" distL="114300" distR="114300" simplePos="0" relativeHeight="251659264" behindDoc="1" locked="0" layoutInCell="1" allowOverlap="1" wp14:anchorId="7A6C9C4D" wp14:editId="6A512980">
                <wp:simplePos x="0" y="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6858000" cy="2286000"/>
                <wp:effectExtent l="0" t="0" r="0" b="0"/>
                <wp:wrapTopAndBottom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22860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1"/>
                            </a:gs>
                            <a:gs pos="100000">
                              <a:schemeClr val="accent2"/>
                            </a:gs>
                          </a:gsLst>
                          <a:lin ang="5400000" scaled="0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DB91E6" w14:textId="128F6D5A" w:rsidR="00AF711E" w:rsidRDefault="001E1945" w:rsidP="00644D5B">
                            <w:pPr>
                              <w:pStyle w:val="Title"/>
                            </w:pPr>
                            <w:r>
                              <w:t xml:space="preserve">How To Be </w:t>
                            </w:r>
                            <w:proofErr w:type="gramStart"/>
                            <w:r>
                              <w:t>A</w:t>
                            </w:r>
                            <w:proofErr w:type="gramEnd"/>
                            <w:r w:rsidR="00BD2988">
                              <w:t xml:space="preserve"> OY</w:t>
                            </w:r>
                            <w:r>
                              <w:t xml:space="preserve"> Vixen</w:t>
                            </w:r>
                          </w:p>
                          <w:p w14:paraId="2879183F" w14:textId="708E7509" w:rsidR="00AF711E" w:rsidRPr="0055013F" w:rsidRDefault="00BD2988">
                            <w:pPr>
                              <w:pStyle w:val="Subtitle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Old </w:t>
                            </w:r>
                            <w:proofErr w:type="spellStart"/>
                            <w:r>
                              <w:rPr>
                                <w:sz w:val="32"/>
                                <w:szCs w:val="32"/>
                              </w:rPr>
                              <w:t>Yardliens</w:t>
                            </w:r>
                            <w:proofErr w:type="spellEnd"/>
                            <w:r w:rsidR="0055013F" w:rsidRPr="0055013F">
                              <w:rPr>
                                <w:sz w:val="32"/>
                                <w:szCs w:val="32"/>
                              </w:rPr>
                              <w:t xml:space="preserve"> Vixens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6C9C4D" id="Rectangle 1" o:spid="_x0000_s1026" style="position:absolute;margin-left:0;margin-top:0;width:540pt;height:180pt;z-index:-251657216;visibility:visible;mso-wrap-style:square;mso-width-percent:0;mso-height-percent:0;mso-wrap-distance-left:9pt;mso-wrap-distance-top:36pt;mso-wrap-distance-right:9pt;mso-wrap-distance-bottom:36pt;mso-position-horizontal:center;mso-position-horizontal-relative:margin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" fillcolor="#a5300f [3204]" stroked="f" strokeweight="2pt">
                <v:fill color2="#d55816 [3205]" rotate="t" focus="100%" type="gradient">
                  <o:fill v:ext="view" type="gradientUnscaled"/>
                </v:fill>
                <v:textbox>
                  <w:txbxContent>
                    <w:p w14:paraId="5EDB91E6" w14:textId="128F6D5A" w:rsidR="00AF711E" w:rsidRDefault="001E1945" w:rsidP="00644D5B">
                      <w:pPr>
                        <w:pStyle w:val="Title"/>
                      </w:pPr>
                      <w:r>
                        <w:t xml:space="preserve">How To Be </w:t>
                      </w:r>
                      <w:proofErr w:type="gramStart"/>
                      <w:r>
                        <w:t>A</w:t>
                      </w:r>
                      <w:proofErr w:type="gramEnd"/>
                      <w:r w:rsidR="00BD2988">
                        <w:t xml:space="preserve"> OY</w:t>
                      </w:r>
                      <w:r>
                        <w:t xml:space="preserve"> Vixen</w:t>
                      </w:r>
                    </w:p>
                    <w:p w14:paraId="2879183F" w14:textId="708E7509" w:rsidR="00AF711E" w:rsidRPr="0055013F" w:rsidRDefault="00BD2988">
                      <w:pPr>
                        <w:pStyle w:val="Subtitle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Old </w:t>
                      </w:r>
                      <w:proofErr w:type="spellStart"/>
                      <w:r>
                        <w:rPr>
                          <w:sz w:val="32"/>
                          <w:szCs w:val="32"/>
                        </w:rPr>
                        <w:t>Yardliens</w:t>
                      </w:r>
                      <w:proofErr w:type="spellEnd"/>
                      <w:r w:rsidR="0055013F" w:rsidRPr="0055013F">
                        <w:rPr>
                          <w:sz w:val="32"/>
                          <w:szCs w:val="32"/>
                        </w:rPr>
                        <w:t xml:space="preserve"> Vixens</w:t>
                      </w: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 w:rsidR="001E1945">
        <w:rPr>
          <w:noProof/>
          <w:lang w:val="en-GB" w:bidi="en-GB"/>
        </w:rPr>
        <w:t>Welcome to the team!</w:t>
      </w:r>
    </w:p>
    <w:p w14:paraId="0047F2AF" w14:textId="4A5082EB" w:rsidR="001E1945" w:rsidRDefault="001E1945" w:rsidP="001E1945">
      <w:pPr>
        <w:rPr>
          <w:lang w:val="en-GB" w:bidi="en-GB"/>
        </w:rPr>
      </w:pPr>
      <w:r>
        <w:rPr>
          <w:lang w:val="en-GB" w:bidi="en-GB"/>
        </w:rPr>
        <w:t>First things first</w:t>
      </w:r>
      <w:proofErr w:type="gramStart"/>
      <w:r>
        <w:rPr>
          <w:lang w:val="en-GB" w:bidi="en-GB"/>
        </w:rPr>
        <w:t>…..</w:t>
      </w:r>
      <w:proofErr w:type="gramEnd"/>
      <w:r>
        <w:rPr>
          <w:lang w:val="en-GB" w:bidi="en-GB"/>
        </w:rPr>
        <w:t xml:space="preserve"> these are the key things you need to do: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7332"/>
      </w:tblGrid>
      <w:tr w:rsidR="008243D5" w14:paraId="14F04F2C" w14:textId="77777777" w:rsidTr="00E82A0B">
        <w:tc>
          <w:tcPr>
            <w:tcW w:w="2405" w:type="dxa"/>
          </w:tcPr>
          <w:p w14:paraId="76D8DA07" w14:textId="439D7EE9" w:rsidR="001E1945" w:rsidRDefault="001E1945" w:rsidP="001E1945">
            <w:pPr>
              <w:rPr>
                <w:lang w:val="en-GB" w:bidi="en-GB"/>
              </w:rPr>
            </w:pPr>
            <w:r>
              <w:rPr>
                <w:noProof/>
                <w:lang w:val="en-GB" w:bidi="en-GB"/>
              </w:rPr>
              <w:drawing>
                <wp:inline distT="0" distB="0" distL="0" distR="0" wp14:anchorId="0C1A8072" wp14:editId="6FBE5A0C">
                  <wp:extent cx="1298161" cy="531628"/>
                  <wp:effectExtent l="0" t="0" r="0" b="1905"/>
                  <wp:docPr id="687768487" name="Picture 1" descr="A close up of a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7768487" name="Picture 1" descr="A close up of a logo&#10;&#10;Description automatically generated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1601" cy="5412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32" w:type="dxa"/>
            <w:vAlign w:val="center"/>
          </w:tcPr>
          <w:p w14:paraId="78314350" w14:textId="12318969" w:rsidR="001E1945" w:rsidRDefault="001E1945" w:rsidP="001E1945">
            <w:pPr>
              <w:rPr>
                <w:lang w:val="en-GB" w:bidi="en-GB"/>
              </w:rPr>
            </w:pPr>
            <w:r w:rsidRPr="001E1945">
              <w:rPr>
                <w:lang w:val="en-GB" w:bidi="en-GB"/>
              </w:rPr>
              <w:t xml:space="preserve">Download the </w:t>
            </w:r>
            <w:r>
              <w:rPr>
                <w:lang w:val="en-GB" w:bidi="en-GB"/>
              </w:rPr>
              <w:t xml:space="preserve">SPOND app – this is how we organise ourselves </w:t>
            </w:r>
            <w:r>
              <w:t>for training and match availability</w:t>
            </w:r>
          </w:p>
        </w:tc>
      </w:tr>
      <w:tr w:rsidR="008243D5" w14:paraId="32C11D08" w14:textId="77777777" w:rsidTr="00E82A0B">
        <w:tc>
          <w:tcPr>
            <w:tcW w:w="2405" w:type="dxa"/>
          </w:tcPr>
          <w:p w14:paraId="621A0F3E" w14:textId="67DABDBA" w:rsidR="001E1945" w:rsidRDefault="008243D5" w:rsidP="008243D5">
            <w:pPr>
              <w:jc w:val="center"/>
              <w:rPr>
                <w:lang w:val="en-GB" w:bidi="en-GB"/>
              </w:rPr>
            </w:pPr>
            <w:r>
              <w:rPr>
                <w:noProof/>
                <w:lang w:val="en-GB" w:bidi="en-GB"/>
              </w:rPr>
              <w:drawing>
                <wp:inline distT="0" distB="0" distL="0" distR="0" wp14:anchorId="4DAD86AD" wp14:editId="0CFB5ACC">
                  <wp:extent cx="637953" cy="642446"/>
                  <wp:effectExtent l="0" t="0" r="0" b="5715"/>
                  <wp:docPr id="1166905546" name="Picture 2" descr="A green square with a white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6905546" name="Picture 2" descr="A green square with a white logo&#10;&#10;Description automatically generated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7871" cy="672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32" w:type="dxa"/>
            <w:vAlign w:val="center"/>
          </w:tcPr>
          <w:p w14:paraId="1CC7A993" w14:textId="13060947" w:rsidR="001E1945" w:rsidRDefault="008243D5" w:rsidP="001E1945">
            <w:pPr>
              <w:rPr>
                <w:lang w:val="en-GB" w:bidi="en-GB"/>
              </w:rPr>
            </w:pPr>
            <w:r>
              <w:rPr>
                <w:lang w:val="en-GB" w:bidi="en-GB"/>
              </w:rPr>
              <w:t xml:space="preserve">If you haven’t already got it, download WhatsApp too – this is how we communicate general info, either at team or </w:t>
            </w:r>
            <w:r w:rsidR="00E82A0B">
              <w:rPr>
                <w:lang w:val="en-GB" w:bidi="en-GB"/>
              </w:rPr>
              <w:t xml:space="preserve">Vixens </w:t>
            </w:r>
            <w:r>
              <w:rPr>
                <w:lang w:val="en-GB" w:bidi="en-GB"/>
              </w:rPr>
              <w:t>community level</w:t>
            </w:r>
          </w:p>
        </w:tc>
      </w:tr>
      <w:tr w:rsidR="008243D5" w14:paraId="09F9BB4B" w14:textId="77777777" w:rsidTr="00E82A0B">
        <w:tc>
          <w:tcPr>
            <w:tcW w:w="2405" w:type="dxa"/>
          </w:tcPr>
          <w:p w14:paraId="35839153" w14:textId="6324792D" w:rsidR="001E1945" w:rsidRDefault="00E82A0B" w:rsidP="008243D5">
            <w:pPr>
              <w:jc w:val="center"/>
              <w:rPr>
                <w:lang w:val="en-GB" w:bidi="en-GB"/>
              </w:rPr>
            </w:pPr>
            <w:r>
              <w:rPr>
                <w:noProof/>
                <w:lang w:val="en-GB" w:bidi="en-GB"/>
              </w:rPr>
              <w:drawing>
                <wp:inline distT="0" distB="0" distL="0" distR="0" wp14:anchorId="09498DA4" wp14:editId="343AFE96">
                  <wp:extent cx="1297940" cy="665610"/>
                  <wp:effectExtent l="0" t="0" r="0" b="0"/>
                  <wp:docPr id="2081914348" name="Picture 8" descr="A red rose with green leave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1914348" name="Picture 8" descr="A red rose with green leaves&#10;&#10;Description automatically generated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934" cy="6691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32" w:type="dxa"/>
            <w:vAlign w:val="center"/>
          </w:tcPr>
          <w:p w14:paraId="136AF9B1" w14:textId="1922D0B9" w:rsidR="00E82A0B" w:rsidRDefault="00E82A0B" w:rsidP="001E1945">
            <w:pPr>
              <w:rPr>
                <w:lang w:val="en-GB" w:bidi="en-GB"/>
              </w:rPr>
            </w:pPr>
            <w:r>
              <w:rPr>
                <w:lang w:val="en-GB" w:bidi="en-GB"/>
              </w:rPr>
              <w:t xml:space="preserve">Register your Vixen on the RFU Game Management System: </w:t>
            </w:r>
            <w:hyperlink r:id="rId17" w:history="1">
              <w:r w:rsidRPr="00BB37CC">
                <w:rPr>
                  <w:rStyle w:val="Hyperlink"/>
                  <w:lang w:val="en-GB" w:bidi="en-GB"/>
                </w:rPr>
                <w:t>https://gms.rfu.com/GMS/Home/Start</w:t>
              </w:r>
            </w:hyperlink>
          </w:p>
        </w:tc>
      </w:tr>
      <w:tr w:rsidR="00E82A0B" w14:paraId="6125CC39" w14:textId="77777777" w:rsidTr="00E82A0B">
        <w:trPr>
          <w:trHeight w:val="905"/>
        </w:trPr>
        <w:tc>
          <w:tcPr>
            <w:tcW w:w="2405" w:type="dxa"/>
          </w:tcPr>
          <w:p w14:paraId="1C8F3710" w14:textId="68BE831E" w:rsidR="00E82A0B" w:rsidRDefault="00E82A0B" w:rsidP="008243D5">
            <w:pPr>
              <w:jc w:val="center"/>
              <w:rPr>
                <w:noProof/>
                <w:lang w:val="en-GB" w:bidi="en-GB"/>
              </w:rPr>
            </w:pPr>
            <w:r>
              <w:rPr>
                <w:noProof/>
                <w:lang w:val="en-GB" w:bidi="en-GB"/>
              </w:rPr>
              <w:drawing>
                <wp:inline distT="0" distB="0" distL="0" distR="0" wp14:anchorId="6FB91464" wp14:editId="2A643612">
                  <wp:extent cx="733233" cy="748403"/>
                  <wp:effectExtent l="0" t="0" r="3810" b="1270"/>
                  <wp:docPr id="401882581" name="Picture 9" descr="A red emergency light with a red ligh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1882581" name="Picture 9" descr="A red emergency light with a red light&#10;&#10;Description automatically generated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5225" cy="7504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32" w:type="dxa"/>
            <w:vAlign w:val="center"/>
          </w:tcPr>
          <w:p w14:paraId="3D402705" w14:textId="661922BB" w:rsidR="00E82A0B" w:rsidRDefault="00E82A0B" w:rsidP="008243D5">
            <w:pPr>
              <w:rPr>
                <w:lang w:val="en-GB" w:bidi="en-GB"/>
              </w:rPr>
            </w:pPr>
            <w:r>
              <w:rPr>
                <w:lang w:val="en-GB" w:bidi="en-GB"/>
              </w:rPr>
              <w:t xml:space="preserve">Complete </w:t>
            </w:r>
            <w:hyperlink r:id="rId19" w:history="1">
              <w:r w:rsidRPr="002A2AE3">
                <w:rPr>
                  <w:rStyle w:val="Hyperlink"/>
                  <w:lang w:val="en-GB" w:bidi="en-GB"/>
                </w:rPr>
                <w:t>this form</w:t>
              </w:r>
            </w:hyperlink>
            <w:r>
              <w:rPr>
                <w:lang w:val="en-GB" w:bidi="en-GB"/>
              </w:rPr>
              <w:t>, so that we have your details in case we need to contact you urgently</w:t>
            </w:r>
          </w:p>
        </w:tc>
      </w:tr>
      <w:tr w:rsidR="008243D5" w14:paraId="21666F5A" w14:textId="77777777" w:rsidTr="00E82A0B">
        <w:trPr>
          <w:trHeight w:val="905"/>
        </w:trPr>
        <w:tc>
          <w:tcPr>
            <w:tcW w:w="2405" w:type="dxa"/>
          </w:tcPr>
          <w:p w14:paraId="4C92E45E" w14:textId="29B25FE0" w:rsidR="008243D5" w:rsidRDefault="008243D5" w:rsidP="008243D5">
            <w:pPr>
              <w:jc w:val="center"/>
              <w:rPr>
                <w:lang w:val="en-GB" w:bidi="en-GB"/>
              </w:rPr>
            </w:pPr>
            <w:r>
              <w:rPr>
                <w:noProof/>
                <w:lang w:val="en-GB" w:bidi="en-GB"/>
              </w:rPr>
              <w:drawing>
                <wp:inline distT="0" distB="0" distL="0" distR="0" wp14:anchorId="3B14CEAB" wp14:editId="62577643">
                  <wp:extent cx="509905" cy="518929"/>
                  <wp:effectExtent l="0" t="0" r="0" b="1905"/>
                  <wp:docPr id="1566885678" name="Picture 3" descr="A logo of a camera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6885678" name="Picture 3" descr="A logo of a camera&#10;&#10;Description automatically generated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9126" cy="528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32" w:type="dxa"/>
            <w:vAlign w:val="center"/>
          </w:tcPr>
          <w:p w14:paraId="3A4FC5DD" w14:textId="034654E3" w:rsidR="008243D5" w:rsidRDefault="008243D5" w:rsidP="008243D5">
            <w:pPr>
              <w:rPr>
                <w:lang w:val="en-GB" w:bidi="en-GB"/>
              </w:rPr>
            </w:pPr>
            <w:r>
              <w:rPr>
                <w:lang w:val="en-GB" w:bidi="en-GB"/>
              </w:rPr>
              <w:t xml:space="preserve">We’re active on Instagram </w:t>
            </w:r>
            <w:hyperlink r:id="rId21" w:history="1">
              <w:r w:rsidRPr="00E82A0B">
                <w:rPr>
                  <w:rStyle w:val="Hyperlink"/>
                  <w:lang w:val="en-GB" w:bidi="en-GB"/>
                </w:rPr>
                <w:t>here</w:t>
              </w:r>
            </w:hyperlink>
          </w:p>
        </w:tc>
      </w:tr>
      <w:tr w:rsidR="00E82A0B" w14:paraId="34BF7A95" w14:textId="77777777" w:rsidTr="00E82A0B">
        <w:tc>
          <w:tcPr>
            <w:tcW w:w="2405" w:type="dxa"/>
          </w:tcPr>
          <w:p w14:paraId="34BA15AF" w14:textId="5625B98C" w:rsidR="008243D5" w:rsidRDefault="008243D5" w:rsidP="008243D5">
            <w:pPr>
              <w:jc w:val="center"/>
              <w:rPr>
                <w:noProof/>
                <w:lang w:val="en-GB" w:bidi="en-GB"/>
              </w:rPr>
            </w:pPr>
            <w:r>
              <w:rPr>
                <w:noProof/>
                <w:lang w:val="en-GB" w:bidi="en-GB"/>
              </w:rPr>
              <w:drawing>
                <wp:inline distT="0" distB="0" distL="0" distR="0" wp14:anchorId="004C0894" wp14:editId="47C7C1F7">
                  <wp:extent cx="552435" cy="552435"/>
                  <wp:effectExtent l="0" t="0" r="0" b="0"/>
                  <wp:docPr id="1354205999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4205999" name="Picture 5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7973" cy="5779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32" w:type="dxa"/>
            <w:vAlign w:val="center"/>
          </w:tcPr>
          <w:p w14:paraId="61DEA07B" w14:textId="77A5C4FA" w:rsidR="00E82A0B" w:rsidRDefault="008243D5" w:rsidP="008243D5">
            <w:pPr>
              <w:rPr>
                <w:lang w:val="en-GB" w:bidi="en-GB"/>
              </w:rPr>
            </w:pPr>
            <w:r>
              <w:rPr>
                <w:lang w:val="en-GB" w:bidi="en-GB"/>
              </w:rPr>
              <w:t xml:space="preserve">We’re active on </w:t>
            </w:r>
            <w:proofErr w:type="spellStart"/>
            <w:r>
              <w:rPr>
                <w:lang w:val="en-GB" w:bidi="en-GB"/>
              </w:rPr>
              <w:t>FaceBook</w:t>
            </w:r>
            <w:proofErr w:type="spellEnd"/>
            <w:r>
              <w:rPr>
                <w:lang w:val="en-GB" w:bidi="en-GB"/>
              </w:rPr>
              <w:t xml:space="preserve"> </w:t>
            </w:r>
            <w:hyperlink r:id="rId23" w:history="1">
              <w:r w:rsidRPr="00E82A0B">
                <w:rPr>
                  <w:rStyle w:val="Hyperlink"/>
                  <w:lang w:val="en-GB" w:bidi="en-GB"/>
                </w:rPr>
                <w:t>here</w:t>
              </w:r>
            </w:hyperlink>
          </w:p>
        </w:tc>
      </w:tr>
      <w:tr w:rsidR="008243D5" w14:paraId="38CEDEBF" w14:textId="77777777" w:rsidTr="00E82A0B">
        <w:trPr>
          <w:trHeight w:val="946"/>
        </w:trPr>
        <w:tc>
          <w:tcPr>
            <w:tcW w:w="2405" w:type="dxa"/>
          </w:tcPr>
          <w:p w14:paraId="6DB55271" w14:textId="77777777" w:rsidR="00E82A0B" w:rsidRDefault="00E82A0B" w:rsidP="00E82A0B">
            <w:pPr>
              <w:spacing w:line="360" w:lineRule="auto"/>
              <w:jc w:val="center"/>
              <w:rPr>
                <w:noProof/>
                <w:lang w:val="en-GB" w:bidi="en-GB"/>
              </w:rPr>
            </w:pPr>
          </w:p>
          <w:p w14:paraId="73AB30EE" w14:textId="442C2C89" w:rsidR="008243D5" w:rsidRDefault="008243D5" w:rsidP="00E82A0B">
            <w:pPr>
              <w:spacing w:line="360" w:lineRule="auto"/>
              <w:jc w:val="center"/>
              <w:rPr>
                <w:noProof/>
                <w:lang w:val="en-GB" w:bidi="en-GB"/>
              </w:rPr>
            </w:pPr>
            <w:r>
              <w:rPr>
                <w:noProof/>
                <w:lang w:val="en-GB" w:bidi="en-GB"/>
              </w:rPr>
              <w:drawing>
                <wp:inline distT="0" distB="0" distL="0" distR="0" wp14:anchorId="7CC2F128" wp14:editId="1B371060">
                  <wp:extent cx="478466" cy="519387"/>
                  <wp:effectExtent l="0" t="0" r="4445" b="1905"/>
                  <wp:docPr id="587647828" name="Picture 6" descr="A white and blue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7647828" name="Picture 6" descr="A white and blue logo&#10;&#10;Description automatically generated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1372" cy="5333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32" w:type="dxa"/>
            <w:vAlign w:val="center"/>
          </w:tcPr>
          <w:p w14:paraId="098119FE" w14:textId="3C334A2D" w:rsidR="008243D5" w:rsidRDefault="008243D5" w:rsidP="008243D5">
            <w:pPr>
              <w:rPr>
                <w:lang w:val="en-GB" w:bidi="en-GB"/>
              </w:rPr>
            </w:pPr>
            <w:r>
              <w:rPr>
                <w:lang w:val="en-GB" w:bidi="en-GB"/>
              </w:rPr>
              <w:t xml:space="preserve">We’re active on TikTok </w:t>
            </w:r>
            <w:hyperlink r:id="rId25" w:history="1">
              <w:r w:rsidRPr="00E82A0B">
                <w:rPr>
                  <w:rStyle w:val="Hyperlink"/>
                  <w:lang w:val="en-GB" w:bidi="en-GB"/>
                </w:rPr>
                <w:t>here</w:t>
              </w:r>
            </w:hyperlink>
          </w:p>
        </w:tc>
      </w:tr>
    </w:tbl>
    <w:p w14:paraId="2B224516" w14:textId="77777777" w:rsidR="00B733A4" w:rsidRDefault="00B733A4" w:rsidP="002A2AE3">
      <w:pPr>
        <w:rPr>
          <w:lang w:val="en-GB" w:bidi="en-GB"/>
        </w:rPr>
      </w:pPr>
    </w:p>
    <w:p w14:paraId="07322366" w14:textId="2DCACE55" w:rsidR="002A2AE3" w:rsidRPr="00B733A4" w:rsidRDefault="00E82A0B" w:rsidP="002A2AE3">
      <w:pPr>
        <w:rPr>
          <w:lang w:val="en-GB" w:bidi="en-GB"/>
        </w:rPr>
      </w:pPr>
      <w:r w:rsidRPr="00B733A4">
        <w:rPr>
          <w:lang w:val="en-GB" w:bidi="en-GB"/>
        </w:rPr>
        <w:t xml:space="preserve">Your team manager will add you to </w:t>
      </w:r>
      <w:r w:rsidR="00B733A4">
        <w:rPr>
          <w:lang w:val="en-GB" w:bidi="en-GB"/>
        </w:rPr>
        <w:t xml:space="preserve">the relevant </w:t>
      </w:r>
      <w:r w:rsidRPr="00B733A4">
        <w:rPr>
          <w:lang w:val="en-GB" w:bidi="en-GB"/>
        </w:rPr>
        <w:t>SPOND and WhatsApp</w:t>
      </w:r>
      <w:r w:rsidR="00B733A4">
        <w:rPr>
          <w:lang w:val="en-GB" w:bidi="en-GB"/>
        </w:rPr>
        <w:t xml:space="preserve"> groups</w:t>
      </w:r>
      <w:r w:rsidRPr="00B733A4">
        <w:rPr>
          <w:lang w:val="en-GB" w:bidi="en-GB"/>
        </w:rPr>
        <w:t>, and can help you with your GMS registration</w:t>
      </w:r>
      <w:r w:rsidR="002A2AE3" w:rsidRPr="00B733A4">
        <w:rPr>
          <w:lang w:val="en-GB" w:bidi="en-GB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4"/>
        <w:gridCol w:w="2434"/>
        <w:gridCol w:w="2434"/>
        <w:gridCol w:w="2435"/>
      </w:tblGrid>
      <w:tr w:rsidR="002A2AE3" w:rsidRPr="002A2AE3" w14:paraId="1324A9BE" w14:textId="77777777" w:rsidTr="002A2AE3">
        <w:tc>
          <w:tcPr>
            <w:tcW w:w="2434" w:type="dxa"/>
          </w:tcPr>
          <w:p w14:paraId="5FBDF1B2" w14:textId="0E5DE9F6" w:rsidR="002A2AE3" w:rsidRDefault="002A2AE3" w:rsidP="00510226">
            <w:pPr>
              <w:pStyle w:val="ListParagraph"/>
              <w:ind w:left="0"/>
              <w:rPr>
                <w:lang w:val="en-GB" w:bidi="en-GB"/>
              </w:rPr>
            </w:pPr>
          </w:p>
          <w:p w14:paraId="2F77A094" w14:textId="37943353" w:rsidR="002A2AE3" w:rsidRPr="002A2AE3" w:rsidRDefault="002A2AE3" w:rsidP="002A2AE3">
            <w:pPr>
              <w:pStyle w:val="ListParagraph"/>
              <w:ind w:left="0"/>
              <w:jc w:val="center"/>
              <w:rPr>
                <w:lang w:val="en-GB" w:bidi="en-GB"/>
              </w:rPr>
            </w:pPr>
          </w:p>
        </w:tc>
        <w:tc>
          <w:tcPr>
            <w:tcW w:w="2434" w:type="dxa"/>
          </w:tcPr>
          <w:p w14:paraId="2D6EE718" w14:textId="6DA39C37" w:rsidR="002A2AE3" w:rsidRDefault="002A2AE3" w:rsidP="002A2AE3">
            <w:pPr>
              <w:pStyle w:val="ListParagraph"/>
              <w:ind w:left="0"/>
              <w:jc w:val="center"/>
              <w:rPr>
                <w:lang w:val="en-GB" w:bidi="en-GB"/>
              </w:rPr>
            </w:pPr>
            <w:r w:rsidRPr="002A2AE3">
              <w:rPr>
                <w:lang w:val="en-GB" w:bidi="en-GB"/>
              </w:rPr>
              <w:t xml:space="preserve">U14 – </w:t>
            </w:r>
            <w:r w:rsidR="00797F1D">
              <w:rPr>
                <w:lang w:val="en-GB" w:bidi="en-GB"/>
              </w:rPr>
              <w:t>Charlie</w:t>
            </w:r>
            <w:r w:rsidRPr="002A2AE3">
              <w:rPr>
                <w:lang w:val="en-GB" w:bidi="en-GB"/>
              </w:rPr>
              <w:t>:</w:t>
            </w:r>
          </w:p>
          <w:p w14:paraId="1B580A16" w14:textId="477FEBE2" w:rsidR="002A2AE3" w:rsidRPr="002A2AE3" w:rsidRDefault="002A2AE3" w:rsidP="002A2AE3">
            <w:pPr>
              <w:pStyle w:val="ListParagraph"/>
              <w:ind w:left="0"/>
              <w:jc w:val="center"/>
              <w:rPr>
                <w:lang w:val="en-GB" w:bidi="en-GB"/>
              </w:rPr>
            </w:pPr>
            <w:r>
              <w:t>078</w:t>
            </w:r>
            <w:r w:rsidR="00510226">
              <w:t>13 838 736</w:t>
            </w:r>
          </w:p>
        </w:tc>
        <w:tc>
          <w:tcPr>
            <w:tcW w:w="2434" w:type="dxa"/>
          </w:tcPr>
          <w:p w14:paraId="08745E43" w14:textId="02460CC3" w:rsidR="002A2AE3" w:rsidRDefault="002A2AE3" w:rsidP="002A2AE3">
            <w:pPr>
              <w:pStyle w:val="ListParagraph"/>
              <w:ind w:left="0"/>
              <w:jc w:val="center"/>
              <w:rPr>
                <w:lang w:val="en-GB" w:bidi="en-GB"/>
              </w:rPr>
            </w:pPr>
            <w:r w:rsidRPr="002A2AE3">
              <w:rPr>
                <w:lang w:val="en-GB" w:bidi="en-GB"/>
              </w:rPr>
              <w:t xml:space="preserve">U16 – </w:t>
            </w:r>
            <w:r w:rsidR="00797F1D">
              <w:rPr>
                <w:lang w:val="en-GB" w:bidi="en-GB"/>
              </w:rPr>
              <w:t>Emma</w:t>
            </w:r>
            <w:r w:rsidRPr="002A2AE3">
              <w:rPr>
                <w:lang w:val="en-GB" w:bidi="en-GB"/>
              </w:rPr>
              <w:t>:</w:t>
            </w:r>
          </w:p>
          <w:p w14:paraId="1B87A9F0" w14:textId="6B88E325" w:rsidR="002A2AE3" w:rsidRPr="002A2AE3" w:rsidRDefault="00797F1D" w:rsidP="002A2AE3">
            <w:pPr>
              <w:pStyle w:val="ListParagraph"/>
              <w:ind w:left="0"/>
              <w:jc w:val="center"/>
              <w:rPr>
                <w:lang w:val="en-GB" w:bidi="en-GB"/>
              </w:rPr>
            </w:pPr>
            <w:r>
              <w:t>07861 294534</w:t>
            </w:r>
          </w:p>
        </w:tc>
        <w:tc>
          <w:tcPr>
            <w:tcW w:w="2435" w:type="dxa"/>
          </w:tcPr>
          <w:p w14:paraId="706BF7EE" w14:textId="6272B0FB" w:rsidR="002A2AE3" w:rsidRDefault="002A2AE3" w:rsidP="002A2AE3">
            <w:pPr>
              <w:pStyle w:val="ListParagraph"/>
              <w:ind w:left="0"/>
              <w:jc w:val="center"/>
              <w:rPr>
                <w:lang w:val="en-GB" w:bidi="en-GB"/>
              </w:rPr>
            </w:pPr>
            <w:r w:rsidRPr="002A2AE3">
              <w:rPr>
                <w:lang w:val="en-GB" w:bidi="en-GB"/>
              </w:rPr>
              <w:t xml:space="preserve">U18 – </w:t>
            </w:r>
            <w:r w:rsidR="00E7005E">
              <w:rPr>
                <w:lang w:val="en-GB" w:bidi="en-GB"/>
              </w:rPr>
              <w:t>Georgina</w:t>
            </w:r>
            <w:r w:rsidRPr="002A2AE3">
              <w:rPr>
                <w:lang w:val="en-GB" w:bidi="en-GB"/>
              </w:rPr>
              <w:t>:</w:t>
            </w:r>
          </w:p>
          <w:p w14:paraId="3E8F1BA7" w14:textId="26CABEBF" w:rsidR="002A2AE3" w:rsidRPr="002A2AE3" w:rsidRDefault="002A2AE3" w:rsidP="002A2AE3">
            <w:pPr>
              <w:pStyle w:val="ListParagraph"/>
              <w:ind w:left="0"/>
              <w:jc w:val="center"/>
              <w:rPr>
                <w:lang w:val="en-GB" w:bidi="en-GB"/>
              </w:rPr>
            </w:pPr>
            <w:r>
              <w:rPr>
                <w:lang w:val="en-GB" w:bidi="en-GB"/>
              </w:rPr>
              <w:t>07</w:t>
            </w:r>
            <w:r w:rsidR="00E7005E">
              <w:rPr>
                <w:lang w:val="en-GB" w:bidi="en-GB"/>
              </w:rPr>
              <w:t xml:space="preserve">825 </w:t>
            </w:r>
            <w:r w:rsidR="00797F1D">
              <w:rPr>
                <w:lang w:val="en-GB" w:bidi="en-GB"/>
              </w:rPr>
              <w:t>710 112</w:t>
            </w:r>
          </w:p>
        </w:tc>
      </w:tr>
    </w:tbl>
    <w:p w14:paraId="4A60AB29" w14:textId="5657415F" w:rsidR="004616AD" w:rsidRDefault="001E1945" w:rsidP="002A2AE3">
      <w:pPr>
        <w:pStyle w:val="ListParagraph"/>
        <w:ind w:left="0"/>
        <w:rPr>
          <w:lang w:val="en-GB" w:bidi="en-GB"/>
        </w:rPr>
      </w:pPr>
      <w:r w:rsidRPr="002A2AE3">
        <w:rPr>
          <w:lang w:val="en-GB" w:bidi="en-GB"/>
        </w:rPr>
        <w:t xml:space="preserve"> </w:t>
      </w:r>
    </w:p>
    <w:tbl>
      <w:tblPr>
        <w:tblW w:w="1008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37"/>
        <w:gridCol w:w="650"/>
        <w:gridCol w:w="4693"/>
      </w:tblGrid>
      <w:tr w:rsidR="004616AD" w14:paraId="53B9009E" w14:textId="77777777" w:rsidTr="004616AD">
        <w:trPr>
          <w:jc w:val="center"/>
        </w:trPr>
        <w:tc>
          <w:tcPr>
            <w:tcW w:w="4737" w:type="dxa"/>
            <w:vAlign w:val="center"/>
          </w:tcPr>
          <w:p w14:paraId="6B383BFE" w14:textId="77777777" w:rsidR="004616AD" w:rsidRDefault="004616AD" w:rsidP="005173AC">
            <w:pPr>
              <w:pStyle w:val="Heading2"/>
            </w:pPr>
            <w:r>
              <w:lastRenderedPageBreak/>
              <w:t>Kit</w:t>
            </w:r>
          </w:p>
          <w:p w14:paraId="67626267" w14:textId="12988CC2" w:rsidR="004616AD" w:rsidRDefault="004616AD" w:rsidP="005173AC">
            <w:pPr>
              <w:pStyle w:val="NormalIndent"/>
              <w:ind w:left="0"/>
            </w:pPr>
            <w:r>
              <w:t xml:space="preserve">We provide each Vixen with a playing shirt and have an online shop available to purchase other kit. There is no requirement to wear branded kit for training. Your Vixen will need a gum shield and boots. </w:t>
            </w:r>
          </w:p>
          <w:p w14:paraId="4465EF3F" w14:textId="77777777" w:rsidR="004616AD" w:rsidRDefault="004616AD" w:rsidP="005173AC">
            <w:pPr>
              <w:pStyle w:val="NormalIndent"/>
              <w:ind w:left="0"/>
            </w:pPr>
            <w:r>
              <w:t>We also have a kit swap in place so before you buy anything, please ask for Robin who can check if there’s anything suitable for you in our community.</w:t>
            </w:r>
          </w:p>
          <w:p w14:paraId="159817F6" w14:textId="77777777" w:rsidR="004616AD" w:rsidRDefault="004616AD" w:rsidP="005173AC">
            <w:pPr>
              <w:pStyle w:val="NormalIndent"/>
              <w:ind w:left="0"/>
            </w:pPr>
            <w:r>
              <w:t xml:space="preserve">We also have 5% discount available from Lovells who are one of our sponsors. Please ask for details.  </w:t>
            </w:r>
          </w:p>
        </w:tc>
        <w:tc>
          <w:tcPr>
            <w:tcW w:w="650" w:type="dxa"/>
          </w:tcPr>
          <w:p w14:paraId="06DBE434" w14:textId="77777777" w:rsidR="004616AD" w:rsidRDefault="004616AD" w:rsidP="005173AC"/>
        </w:tc>
        <w:tc>
          <w:tcPr>
            <w:tcW w:w="4693" w:type="dxa"/>
          </w:tcPr>
          <w:p w14:paraId="3CCE5C55" w14:textId="77777777" w:rsidR="004616AD" w:rsidRDefault="004616AD" w:rsidP="005173AC">
            <w:pPr>
              <w:spacing w:before="240"/>
            </w:pPr>
            <w:r>
              <w:rPr>
                <w:noProof/>
                <w:lang w:eastAsia="zh-CN" w:bidi="he-IL"/>
              </w:rPr>
              <w:drawing>
                <wp:inline distT="0" distB="0" distL="0" distR="0" wp14:anchorId="2AB147A0" wp14:editId="6E158BB4">
                  <wp:extent cx="2194792" cy="1646094"/>
                  <wp:effectExtent l="127000" t="127000" r="129540" b="132080"/>
                  <wp:docPr id="20" name="Picture 20" descr="A group of people posing for a phot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icture 20" descr="A group of people posing for a photo&#10;&#10;Description automatically generated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792" cy="1646094"/>
                          </a:xfrm>
                          <a:prstGeom prst="rect">
                            <a:avLst/>
                          </a:prstGeom>
                          <a:ln w="38100">
                            <a:solidFill>
                              <a:schemeClr val="bg1"/>
                            </a:solidFill>
                          </a:ln>
                          <a:effectLst>
                            <a:outerShdw blurRad="63500" sx="102000" sy="102000" algn="c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16AD" w14:paraId="07E5DAB7" w14:textId="77777777" w:rsidTr="004616AD">
        <w:trPr>
          <w:jc w:val="center"/>
        </w:trPr>
        <w:tc>
          <w:tcPr>
            <w:tcW w:w="4737" w:type="dxa"/>
          </w:tcPr>
          <w:p w14:paraId="7B59A222" w14:textId="77777777" w:rsidR="004616AD" w:rsidRDefault="004616AD" w:rsidP="005173AC">
            <w:r>
              <w:rPr>
                <w:noProof/>
                <w:lang w:eastAsia="zh-CN" w:bidi="he-IL"/>
              </w:rPr>
              <w:drawing>
                <wp:inline distT="0" distB="0" distL="0" distR="0" wp14:anchorId="4B9D7CA4" wp14:editId="73C369FB">
                  <wp:extent cx="3007995" cy="1686560"/>
                  <wp:effectExtent l="0" t="0" r="1905" b="2540"/>
                  <wp:docPr id="1570407039" name="Picture 3" descr="A red and white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0407039" name="Picture 3" descr="A red and white logo&#10;&#10;Description automatically generated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7995" cy="1686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0" w:type="dxa"/>
          </w:tcPr>
          <w:p w14:paraId="38ADF268" w14:textId="77777777" w:rsidR="004616AD" w:rsidRDefault="004616AD" w:rsidP="005173AC"/>
        </w:tc>
        <w:tc>
          <w:tcPr>
            <w:tcW w:w="4693" w:type="dxa"/>
            <w:vAlign w:val="center"/>
          </w:tcPr>
          <w:p w14:paraId="04394398" w14:textId="77777777" w:rsidR="004616AD" w:rsidRDefault="004616AD" w:rsidP="005173AC">
            <w:pPr>
              <w:pStyle w:val="Heading1"/>
            </w:pPr>
            <w:r>
              <w:t>Safeguarding &amp; First Aid</w:t>
            </w:r>
          </w:p>
          <w:p w14:paraId="23E2E075" w14:textId="77777777" w:rsidR="004616AD" w:rsidRDefault="004616AD" w:rsidP="005173AC">
            <w:r>
              <w:t>Every age group has at least one qualified first aider at every training session and match.</w:t>
            </w:r>
          </w:p>
          <w:p w14:paraId="51C9B1DC" w14:textId="77777777" w:rsidR="004616AD" w:rsidRDefault="004616AD" w:rsidP="005173AC">
            <w:r>
              <w:t>We track any injuries via an accredited app, which means that we can also track return to play protocols in the event of head injuries.</w:t>
            </w:r>
          </w:p>
          <w:p w14:paraId="74DE1C05" w14:textId="6BD6EC82" w:rsidR="004616AD" w:rsidRDefault="004616AD" w:rsidP="005173AC">
            <w:r>
              <w:t>We also have a safeguarding liaison manager, Rachel.</w:t>
            </w:r>
          </w:p>
        </w:tc>
      </w:tr>
      <w:tr w:rsidR="004616AD" w14:paraId="0B495BC9" w14:textId="77777777" w:rsidTr="004616AD">
        <w:trPr>
          <w:jc w:val="center"/>
        </w:trPr>
        <w:tc>
          <w:tcPr>
            <w:tcW w:w="4737" w:type="dxa"/>
            <w:vAlign w:val="center"/>
          </w:tcPr>
          <w:p w14:paraId="18044B5E" w14:textId="77777777" w:rsidR="004616AD" w:rsidRDefault="004616AD" w:rsidP="005173AC">
            <w:pPr>
              <w:pStyle w:val="Heading2"/>
            </w:pPr>
            <w:r>
              <w:t>When &amp; Where</w:t>
            </w:r>
          </w:p>
          <w:p w14:paraId="77CC010E" w14:textId="77777777" w:rsidR="004616AD" w:rsidRDefault="004616AD" w:rsidP="005173AC">
            <w:pPr>
              <w:pStyle w:val="NormalIndent"/>
            </w:pPr>
            <w:r>
              <w:t>U12s to U16s train every Wednesday evening and Sunday lunchtime (if no match). Matches are on Sunday afternoons. U18s train on Tuesday &amp; Thursday evenings.</w:t>
            </w:r>
          </w:p>
          <w:p w14:paraId="14FDAB9F" w14:textId="72D7FC04" w:rsidR="004616AD" w:rsidRDefault="004616AD" w:rsidP="004616AD">
            <w:pPr>
              <w:pStyle w:val="NormalIndent"/>
            </w:pPr>
            <w:r>
              <w:t>Locations can vary, so please check SPOND for details for each session.</w:t>
            </w:r>
          </w:p>
        </w:tc>
        <w:tc>
          <w:tcPr>
            <w:tcW w:w="650" w:type="dxa"/>
          </w:tcPr>
          <w:p w14:paraId="62ADA21D" w14:textId="77777777" w:rsidR="004616AD" w:rsidRDefault="004616AD" w:rsidP="005173AC"/>
        </w:tc>
        <w:tc>
          <w:tcPr>
            <w:tcW w:w="4693" w:type="dxa"/>
          </w:tcPr>
          <w:p w14:paraId="3A312AF2" w14:textId="77777777" w:rsidR="004616AD" w:rsidRDefault="004616AD" w:rsidP="005173AC">
            <w:pPr>
              <w:spacing w:before="240" w:line="480" w:lineRule="auto"/>
            </w:pPr>
            <w:r>
              <w:rPr>
                <w:noProof/>
                <w:lang w:eastAsia="zh-CN" w:bidi="he-IL"/>
              </w:rPr>
              <w:drawing>
                <wp:inline distT="0" distB="0" distL="0" distR="0" wp14:anchorId="2AC5AA30" wp14:editId="7C1EAB68">
                  <wp:extent cx="2468880" cy="1388745"/>
                  <wp:effectExtent l="127000" t="127000" r="121920" b="122555"/>
                  <wp:docPr id="22" name="Picture 22" descr="A group of women playing rugby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22" descr="A group of women playing rugby&#10;&#10;Description automatically generated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8880" cy="1388745"/>
                          </a:xfrm>
                          <a:prstGeom prst="rect">
                            <a:avLst/>
                          </a:prstGeom>
                          <a:ln w="38100">
                            <a:solidFill>
                              <a:schemeClr val="bg1"/>
                            </a:solidFill>
                          </a:ln>
                          <a:effectLst>
                            <a:outerShdw blurRad="63500" sx="102000" sy="102000" algn="c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16AD" w:rsidRPr="004616AD" w14:paraId="030CE5E5" w14:textId="77777777" w:rsidTr="004616AD">
        <w:trPr>
          <w:jc w:val="center"/>
        </w:trPr>
        <w:tc>
          <w:tcPr>
            <w:tcW w:w="4737" w:type="dxa"/>
            <w:vAlign w:val="center"/>
          </w:tcPr>
          <w:p w14:paraId="4ABA9F91" w14:textId="6734D3CB" w:rsidR="004616AD" w:rsidRPr="004616AD" w:rsidRDefault="004616AD" w:rsidP="004616AD">
            <w:pPr>
              <w:ind w:left="993"/>
              <w:rPr>
                <w:lang w:bidi="en-GB"/>
              </w:rPr>
            </w:pPr>
            <w:r w:rsidRPr="004616AD">
              <w:rPr>
                <w:lang w:bidi="en-GB"/>
              </w:rPr>
              <w:t xml:space="preserve"> </w:t>
            </w:r>
            <w:r w:rsidRPr="004616AD">
              <w:rPr>
                <w:noProof/>
                <w:lang w:bidi="en-GB"/>
              </w:rPr>
              <w:drawing>
                <wp:inline distT="0" distB="0" distL="0" distR="0" wp14:anchorId="70AE0AEE" wp14:editId="5FE633C9">
                  <wp:extent cx="1689100" cy="2425700"/>
                  <wp:effectExtent l="0" t="0" r="0" b="0"/>
                  <wp:docPr id="1222436496" name="Picture 5" descr="A red rose with green leave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2436496" name="Picture 5" descr="A red rose with green leaves&#10;&#10;Description automatically generated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9100" cy="2425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0" w:type="dxa"/>
          </w:tcPr>
          <w:p w14:paraId="748858A3" w14:textId="77777777" w:rsidR="004616AD" w:rsidRPr="004616AD" w:rsidRDefault="004616AD" w:rsidP="004616AD">
            <w:pPr>
              <w:rPr>
                <w:lang w:bidi="en-GB"/>
              </w:rPr>
            </w:pPr>
          </w:p>
        </w:tc>
        <w:tc>
          <w:tcPr>
            <w:tcW w:w="4693" w:type="dxa"/>
          </w:tcPr>
          <w:p w14:paraId="779AC3DE" w14:textId="77777777" w:rsidR="004616AD" w:rsidRDefault="004616AD" w:rsidP="004616AD">
            <w:pPr>
              <w:rPr>
                <w:rFonts w:asciiTheme="majorHAnsi" w:eastAsiaTheme="majorEastAsia" w:hAnsiTheme="majorHAnsi" w:cstheme="majorBidi"/>
                <w:color w:val="A5300F" w:themeColor="accent1"/>
                <w:sz w:val="36"/>
                <w:szCs w:val="36"/>
              </w:rPr>
            </w:pPr>
          </w:p>
          <w:p w14:paraId="519E995D" w14:textId="70C95A51" w:rsidR="004616AD" w:rsidRPr="004616AD" w:rsidRDefault="004616AD" w:rsidP="004616AD">
            <w:pPr>
              <w:rPr>
                <w:lang w:bidi="en-GB"/>
              </w:rPr>
            </w:pPr>
            <w:r w:rsidRPr="004616AD">
              <w:rPr>
                <w:rFonts w:asciiTheme="majorHAnsi" w:eastAsiaTheme="majorEastAsia" w:hAnsiTheme="majorHAnsi" w:cstheme="majorBidi"/>
                <w:color w:val="A5300F" w:themeColor="accent1"/>
                <w:sz w:val="36"/>
                <w:szCs w:val="36"/>
              </w:rPr>
              <w:t>Expectations</w:t>
            </w:r>
          </w:p>
          <w:p w14:paraId="2DBD52B0" w14:textId="4C6E6A9D" w:rsidR="004616AD" w:rsidRPr="004616AD" w:rsidRDefault="004616AD" w:rsidP="004616AD">
            <w:pPr>
              <w:rPr>
                <w:lang w:bidi="en-GB"/>
              </w:rPr>
            </w:pPr>
            <w:r w:rsidRPr="004616AD">
              <w:rPr>
                <w:lang w:bidi="en-GB"/>
              </w:rPr>
              <w:t xml:space="preserve">Rugby’s values of Teamwork, Respect, Enjoyment, Discipline and Sportsmanship are what makes the game special for those who enjoy the environment and culture they create.  </w:t>
            </w:r>
          </w:p>
          <w:p w14:paraId="5319EBF3" w14:textId="77777777" w:rsidR="004616AD" w:rsidRPr="004616AD" w:rsidRDefault="004616AD" w:rsidP="004616AD">
            <w:pPr>
              <w:rPr>
                <w:lang w:bidi="en-GB"/>
              </w:rPr>
            </w:pPr>
          </w:p>
          <w:p w14:paraId="247DA418" w14:textId="77777777" w:rsidR="004616AD" w:rsidRPr="004616AD" w:rsidRDefault="004616AD" w:rsidP="004616AD">
            <w:pPr>
              <w:rPr>
                <w:lang w:bidi="en-GB"/>
              </w:rPr>
            </w:pPr>
          </w:p>
        </w:tc>
      </w:tr>
    </w:tbl>
    <w:p w14:paraId="6C73BB4A" w14:textId="77777777" w:rsidR="004616AD" w:rsidRDefault="004616AD">
      <w:pPr>
        <w:rPr>
          <w:lang w:val="en-GB" w:bidi="en-GB"/>
        </w:rPr>
      </w:pPr>
      <w:r>
        <w:rPr>
          <w:lang w:val="en-GB" w:bidi="en-GB"/>
        </w:rPr>
        <w:br w:type="page"/>
      </w:r>
    </w:p>
    <w:tbl>
      <w:tblPr>
        <w:tblW w:w="1008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37"/>
        <w:gridCol w:w="605"/>
        <w:gridCol w:w="4738"/>
      </w:tblGrid>
      <w:tr w:rsidR="004616AD" w14:paraId="7EA57877" w14:textId="77777777" w:rsidTr="005173AC">
        <w:trPr>
          <w:jc w:val="center"/>
        </w:trPr>
        <w:tc>
          <w:tcPr>
            <w:tcW w:w="4737" w:type="dxa"/>
          </w:tcPr>
          <w:p w14:paraId="01888BD8" w14:textId="77777777" w:rsidR="004616AD" w:rsidRDefault="004616AD" w:rsidP="005173AC">
            <w:pPr>
              <w:ind w:left="720"/>
            </w:pPr>
          </w:p>
          <w:p w14:paraId="6E698D45" w14:textId="77777777" w:rsidR="004616AD" w:rsidRDefault="004616AD" w:rsidP="005173AC">
            <w:pPr>
              <w:ind w:left="720"/>
            </w:pPr>
          </w:p>
          <w:p w14:paraId="625D8BEC" w14:textId="77777777" w:rsidR="004616AD" w:rsidRDefault="004616AD" w:rsidP="005173AC">
            <w:pPr>
              <w:ind w:left="720"/>
            </w:pPr>
            <w:r>
              <w:rPr>
                <w:noProof/>
              </w:rPr>
              <w:drawing>
                <wp:inline distT="0" distB="0" distL="0" distR="0" wp14:anchorId="2D0B5AA1" wp14:editId="27A08D75">
                  <wp:extent cx="983761" cy="1126067"/>
                  <wp:effectExtent l="0" t="0" r="0" b="4445"/>
                  <wp:docPr id="2112232495" name="Picture 4" descr="A black symbol with a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2232495" name="Picture 4" descr="A black symbol with a white background&#10;&#10;Description automatically generated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276" cy="11552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55F9978" wp14:editId="4F8F73E0">
                  <wp:extent cx="774813" cy="1143000"/>
                  <wp:effectExtent l="0" t="0" r="0" b="0"/>
                  <wp:docPr id="1257984235" name="Picture 7" descr="A red and black ba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7984235" name="Picture 7" descr="A red and black bag&#10;&#10;Description automatically generated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9202" cy="11789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D5D25B3" wp14:editId="097C2F41">
                  <wp:extent cx="863600" cy="833884"/>
                  <wp:effectExtent l="0" t="0" r="0" b="4445"/>
                  <wp:docPr id="823334365" name="Picture 9" descr="A close up of a rugby bal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3334365" name="Picture 9" descr="A close up of a rugby ball&#10;&#10;Description automatically generated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633" cy="852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C2D8150" wp14:editId="78C6DCCF">
                  <wp:extent cx="1057087" cy="999067"/>
                  <wp:effectExtent l="0" t="0" r="0" b="4445"/>
                  <wp:docPr id="737612965" name="Picture 8" descr="A group of yellow inflatable poles on a green fiel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7612965" name="Picture 8" descr="A group of yellow inflatable poles on a green field&#10;&#10;Description automatically generated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7027" cy="10084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5" w:type="dxa"/>
          </w:tcPr>
          <w:p w14:paraId="39CDCBDB" w14:textId="77777777" w:rsidR="004616AD" w:rsidRDefault="004616AD" w:rsidP="005173AC"/>
        </w:tc>
        <w:tc>
          <w:tcPr>
            <w:tcW w:w="4738" w:type="dxa"/>
            <w:vAlign w:val="center"/>
          </w:tcPr>
          <w:p w14:paraId="27125259" w14:textId="77777777" w:rsidR="004616AD" w:rsidRDefault="004616AD" w:rsidP="005173AC">
            <w:pPr>
              <w:pStyle w:val="Heading1"/>
              <w:spacing w:before="0"/>
            </w:pPr>
            <w:r>
              <w:t>Costs</w:t>
            </w:r>
          </w:p>
          <w:p w14:paraId="04EDE63E" w14:textId="77777777" w:rsidR="004616AD" w:rsidRDefault="004616AD" w:rsidP="005173AC">
            <w:r>
              <w:t xml:space="preserve">We rely on subscriptions, sponsorship and fund raising to ensure we have the right equipment for </w:t>
            </w:r>
            <w:proofErr w:type="gramStart"/>
            <w:r>
              <w:t>all of</w:t>
            </w:r>
            <w:proofErr w:type="gramEnd"/>
            <w:r>
              <w:t xml:space="preserve"> our age groups.</w:t>
            </w:r>
          </w:p>
          <w:p w14:paraId="35A69E0F" w14:textId="77777777" w:rsidR="004616AD" w:rsidRDefault="004616AD" w:rsidP="005173AC">
            <w:r>
              <w:t xml:space="preserve">The annual subscription is variable depending on which club your Vixen becomes a member of. It is approximately £80 per </w:t>
            </w:r>
            <w:proofErr w:type="gramStart"/>
            <w:r>
              <w:t>year</w:t>
            </w:r>
            <w:proofErr w:type="gramEnd"/>
            <w:r>
              <w:t xml:space="preserve"> and we can advise which club to join based on where you live. Every player </w:t>
            </w:r>
            <w:proofErr w:type="gramStart"/>
            <w:r>
              <w:t>has to</w:t>
            </w:r>
            <w:proofErr w:type="gramEnd"/>
            <w:r>
              <w:t xml:space="preserve"> be a member of an accredited RFU club.</w:t>
            </w:r>
          </w:p>
          <w:p w14:paraId="2F3E2886" w14:textId="77777777" w:rsidR="004616AD" w:rsidRDefault="004616AD" w:rsidP="005173AC">
            <w:r>
              <w:rPr>
                <w:noProof/>
                <w:lang w:eastAsia="zh-CN" w:bidi="he-IL"/>
              </w:rPr>
              <w:t>We fund raise thoughout the year, normally via social events, such as the Christmas party and end of season awards.</w:t>
            </w:r>
          </w:p>
        </w:tc>
      </w:tr>
    </w:tbl>
    <w:p w14:paraId="1856D5DD" w14:textId="77777777" w:rsidR="001E1945" w:rsidRDefault="001E1945" w:rsidP="002A2AE3">
      <w:pPr>
        <w:pStyle w:val="ListParagraph"/>
        <w:ind w:left="0"/>
        <w:rPr>
          <w:lang w:val="en-GB" w:bidi="en-GB"/>
        </w:rPr>
      </w:pPr>
    </w:p>
    <w:p w14:paraId="2C8183C4" w14:textId="77777777" w:rsidR="004616AD" w:rsidRDefault="004616AD" w:rsidP="002A2AE3">
      <w:pPr>
        <w:pStyle w:val="ListParagraph"/>
        <w:ind w:left="0"/>
        <w:rPr>
          <w:lang w:val="en-GB" w:bidi="en-GB"/>
        </w:rPr>
      </w:pPr>
    </w:p>
    <w:p w14:paraId="0936B3B3" w14:textId="77777777" w:rsidR="004616AD" w:rsidRDefault="004616AD" w:rsidP="002A2AE3">
      <w:pPr>
        <w:pStyle w:val="ListParagraph"/>
        <w:ind w:left="0"/>
        <w:rPr>
          <w:lang w:val="en-GB" w:bidi="en-GB"/>
        </w:rPr>
      </w:pPr>
    </w:p>
    <w:p w14:paraId="6046C1D6" w14:textId="15871D30" w:rsidR="004616AD" w:rsidRPr="002A2AE3" w:rsidRDefault="004616AD" w:rsidP="002A2AE3">
      <w:pPr>
        <w:pStyle w:val="ListParagraph"/>
        <w:ind w:left="0"/>
        <w:rPr>
          <w:lang w:val="en-GB" w:bidi="en-GB"/>
        </w:rPr>
      </w:pPr>
      <w:r>
        <w:rPr>
          <w:noProof/>
        </w:rPr>
        <w:drawing>
          <wp:inline distT="0" distB="0" distL="0" distR="0" wp14:anchorId="7B778A3C" wp14:editId="7F753377">
            <wp:extent cx="6189345" cy="3479165"/>
            <wp:effectExtent l="0" t="0" r="0" b="635"/>
            <wp:docPr id="1797986537" name="Picture 6" descr="A group of people posing for a phot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7986537" name="Picture 6" descr="A group of people posing for a photo&#10;&#10;Description automatically generated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189345" cy="347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616AD" w:rsidRPr="002A2AE3">
      <w:pgSz w:w="11907" w:h="16839" w:code="9"/>
      <w:pgMar w:top="720" w:right="1080" w:bottom="720" w:left="1080" w:header="720" w:footer="720" w:gutter="0"/>
      <w:pgBorders w:zOrder="back" w:display="notFirstPage" w:offsetFrom="page">
        <w:top w:val="single" w:sz="12" w:space="31" w:color="E19825" w:themeColor="accent3"/>
        <w:left w:val="single" w:sz="12" w:space="31" w:color="E19825" w:themeColor="accent3"/>
        <w:bottom w:val="single" w:sz="12" w:space="31" w:color="E19825" w:themeColor="accent3"/>
        <w:right w:val="single" w:sz="12" w:space="31" w:color="E19825" w:themeColor="accent3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D068C"/>
    <w:multiLevelType w:val="hybridMultilevel"/>
    <w:tmpl w:val="9A1EF5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4545D6"/>
    <w:multiLevelType w:val="hybridMultilevel"/>
    <w:tmpl w:val="C66255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3973712">
    <w:abstractNumId w:val="0"/>
  </w:num>
  <w:num w:numId="2" w16cid:durableId="2261170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13F"/>
    <w:rsid w:val="00006F1C"/>
    <w:rsid w:val="00196FAB"/>
    <w:rsid w:val="001E1945"/>
    <w:rsid w:val="002672DD"/>
    <w:rsid w:val="002A2AE3"/>
    <w:rsid w:val="003B6338"/>
    <w:rsid w:val="004616AD"/>
    <w:rsid w:val="00510226"/>
    <w:rsid w:val="0055013F"/>
    <w:rsid w:val="00591CB7"/>
    <w:rsid w:val="00612BEB"/>
    <w:rsid w:val="00644D5B"/>
    <w:rsid w:val="006F7AC4"/>
    <w:rsid w:val="00797F1D"/>
    <w:rsid w:val="007E4B64"/>
    <w:rsid w:val="008243D5"/>
    <w:rsid w:val="0094235A"/>
    <w:rsid w:val="00A86598"/>
    <w:rsid w:val="00AF711E"/>
    <w:rsid w:val="00B733A4"/>
    <w:rsid w:val="00BD2988"/>
    <w:rsid w:val="00C54612"/>
    <w:rsid w:val="00E7005E"/>
    <w:rsid w:val="00E82A0B"/>
    <w:rsid w:val="00F30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F58E075"/>
  <w15:chartTrackingRefBased/>
  <w15:docId w15:val="{8D63CD3E-6C4B-A54F-BE3A-1E151AF6E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4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4"/>
    <w:qFormat/>
    <w:pPr>
      <w:keepNext/>
      <w:keepLines/>
      <w:spacing w:before="480" w:after="120"/>
      <w:contextualSpacing/>
      <w:outlineLvl w:val="0"/>
    </w:pPr>
    <w:rPr>
      <w:rFonts w:asciiTheme="majorHAnsi" w:eastAsiaTheme="majorEastAsia" w:hAnsiTheme="majorHAnsi" w:cstheme="majorBidi"/>
      <w:color w:val="A5300F" w:themeColor="accent1"/>
      <w:sz w:val="36"/>
      <w:szCs w:val="32"/>
    </w:rPr>
  </w:style>
  <w:style w:type="paragraph" w:styleId="Heading2">
    <w:name w:val="heading 2"/>
    <w:basedOn w:val="Normal"/>
    <w:next w:val="NormalIndent"/>
    <w:link w:val="Heading2Char"/>
    <w:uiPriority w:val="4"/>
    <w:unhideWhenUsed/>
    <w:qFormat/>
    <w:pPr>
      <w:keepNext/>
      <w:keepLines/>
      <w:spacing w:before="40" w:after="0"/>
      <w:jc w:val="right"/>
      <w:outlineLvl w:val="1"/>
    </w:pPr>
    <w:rPr>
      <w:rFonts w:asciiTheme="majorHAnsi" w:eastAsiaTheme="majorEastAsia" w:hAnsiTheme="majorHAnsi" w:cstheme="majorBidi"/>
      <w:color w:val="A5300F" w:themeColor="accent1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404040" w:themeColor="text1" w:themeTint="B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color w:val="A5300F" w:themeColor="accent1"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4"/>
    <w:rPr>
      <w:rFonts w:asciiTheme="majorHAnsi" w:eastAsiaTheme="majorEastAsia" w:hAnsiTheme="majorHAnsi" w:cstheme="majorBidi"/>
      <w:color w:val="404040" w:themeColor="text1" w:themeTint="BF"/>
      <w:sz w:val="24"/>
      <w:szCs w:val="24"/>
    </w:rPr>
  </w:style>
  <w:style w:type="paragraph" w:styleId="Caption">
    <w:name w:val="caption"/>
    <w:basedOn w:val="Normal"/>
    <w:uiPriority w:val="9"/>
    <w:unhideWhenUsed/>
    <w:qFormat/>
    <w:pPr>
      <w:spacing w:line="240" w:lineRule="auto"/>
      <w:ind w:left="288" w:right="288"/>
    </w:pPr>
    <w:rPr>
      <w:rFonts w:asciiTheme="majorHAnsi" w:hAnsiTheme="majorHAnsi"/>
      <w:i/>
      <w:iCs/>
      <w:color w:val="404040" w:themeColor="text1" w:themeTint="BF"/>
      <w:szCs w:val="18"/>
    </w:rPr>
  </w:style>
  <w:style w:type="paragraph" w:styleId="Title">
    <w:name w:val="Title"/>
    <w:basedOn w:val="Normal"/>
    <w:next w:val="Subtitle"/>
    <w:link w:val="TitleChar"/>
    <w:uiPriority w:val="1"/>
    <w:qFormat/>
    <w:pPr>
      <w:spacing w:before="360" w:after="0" w:line="240" w:lineRule="auto"/>
      <w:contextualSpacing/>
      <w:jc w:val="center"/>
    </w:pPr>
    <w:rPr>
      <w:rFonts w:eastAsiaTheme="majorEastAsia" w:cstheme="majorBidi"/>
      <w:color w:val="FFFFFF" w:themeColor="background1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"/>
    <w:rPr>
      <w:rFonts w:eastAsiaTheme="majorEastAsia" w:cstheme="majorBidi"/>
      <w:color w:val="FFFFFF" w:themeColor="background1"/>
      <w:kern w:val="28"/>
      <w:sz w:val="72"/>
      <w:szCs w:val="56"/>
    </w:rPr>
  </w:style>
  <w:style w:type="paragraph" w:styleId="Subtitle">
    <w:name w:val="Subtitle"/>
    <w:basedOn w:val="Normal"/>
    <w:link w:val="SubtitleChar"/>
    <w:uiPriority w:val="2"/>
    <w:qFormat/>
    <w:pPr>
      <w:numPr>
        <w:ilvl w:val="1"/>
      </w:numPr>
      <w:spacing w:before="240" w:after="0"/>
      <w:contextualSpacing/>
      <w:jc w:val="center"/>
    </w:pPr>
    <w:rPr>
      <w:rFonts w:asciiTheme="majorHAnsi" w:eastAsiaTheme="minorEastAsia" w:hAnsiTheme="majorHAnsi"/>
      <w:color w:val="FFFFFF" w:themeColor="background1"/>
      <w:szCs w:val="22"/>
    </w:rPr>
  </w:style>
  <w:style w:type="character" w:customStyle="1" w:styleId="SubtitleChar">
    <w:name w:val="Subtitle Char"/>
    <w:basedOn w:val="DefaultParagraphFont"/>
    <w:link w:val="Subtitle"/>
    <w:uiPriority w:val="2"/>
    <w:rPr>
      <w:rFonts w:asciiTheme="majorHAnsi" w:eastAsiaTheme="minorEastAsia" w:hAnsiTheme="majorHAnsi"/>
      <w:color w:val="FFFFFF" w:themeColor="background1"/>
      <w:szCs w:val="22"/>
    </w:rPr>
  </w:style>
  <w:style w:type="character" w:customStyle="1" w:styleId="Heading2Char">
    <w:name w:val="Heading 2 Char"/>
    <w:basedOn w:val="DefaultParagraphFont"/>
    <w:link w:val="Heading2"/>
    <w:uiPriority w:val="4"/>
    <w:rPr>
      <w:rFonts w:asciiTheme="majorHAnsi" w:eastAsiaTheme="majorEastAsia" w:hAnsiTheme="majorHAnsi" w:cstheme="majorBidi"/>
      <w:color w:val="A5300F" w:themeColor="accent1"/>
      <w:sz w:val="36"/>
      <w:szCs w:val="36"/>
    </w:rPr>
  </w:style>
  <w:style w:type="paragraph" w:styleId="NormalIndent">
    <w:name w:val="Normal Indent"/>
    <w:basedOn w:val="Normal"/>
    <w:uiPriority w:val="8"/>
    <w:unhideWhenUsed/>
    <w:qFormat/>
    <w:pPr>
      <w:ind w:left="720"/>
      <w:jc w:val="right"/>
    </w:pPr>
  </w:style>
  <w:style w:type="paragraph" w:styleId="NormalWeb">
    <w:name w:val="Normal (Web)"/>
    <w:basedOn w:val="Normal"/>
    <w:uiPriority w:val="99"/>
    <w:unhideWhenUsed/>
    <w:rsid w:val="00612B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ListParagraph">
    <w:name w:val="List Paragraph"/>
    <w:basedOn w:val="Normal"/>
    <w:uiPriority w:val="34"/>
    <w:unhideWhenUsed/>
    <w:qFormat/>
    <w:rsid w:val="00612BEB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91CB7"/>
    <w:rPr>
      <w:b/>
      <w:bCs/>
    </w:rPr>
  </w:style>
  <w:style w:type="character" w:styleId="Hyperlink">
    <w:name w:val="Hyperlink"/>
    <w:basedOn w:val="DefaultParagraphFont"/>
    <w:uiPriority w:val="99"/>
    <w:unhideWhenUsed/>
    <w:rsid w:val="00591CB7"/>
    <w:rPr>
      <w:color w:val="6B9F25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1CB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A2AE3"/>
    <w:rPr>
      <w:color w:val="B26B0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37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G"/><Relationship Id="rId18" Type="http://schemas.openxmlformats.org/officeDocument/2006/relationships/image" Target="media/image8.png"/><Relationship Id="rId26" Type="http://schemas.openxmlformats.org/officeDocument/2006/relationships/image" Target="media/image12.jpeg"/><Relationship Id="rId3" Type="http://schemas.openxmlformats.org/officeDocument/2006/relationships/customXml" Target="../customXml/item3.xml"/><Relationship Id="rId21" Type="http://schemas.openxmlformats.org/officeDocument/2006/relationships/hyperlink" Target="https://www.instagram.com/solihull_vixens/" TargetMode="External"/><Relationship Id="rId34" Type="http://schemas.openxmlformats.org/officeDocument/2006/relationships/image" Target="media/image20.png"/><Relationship Id="rId7" Type="http://schemas.openxmlformats.org/officeDocument/2006/relationships/styles" Target="styles.xml"/><Relationship Id="rId12" Type="http://schemas.openxmlformats.org/officeDocument/2006/relationships/image" Target="media/image3.jpeg"/><Relationship Id="rId17" Type="http://schemas.openxmlformats.org/officeDocument/2006/relationships/hyperlink" Target="https://gms.rfu.com/GMS/Home/Start" TargetMode="External"/><Relationship Id="rId25" Type="http://schemas.openxmlformats.org/officeDocument/2006/relationships/hyperlink" Target="https://www.tiktok.com/@solihullvixensrugby" TargetMode="External"/><Relationship Id="rId33" Type="http://schemas.openxmlformats.org/officeDocument/2006/relationships/image" Target="media/image19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9.png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jpeg"/><Relationship Id="rId24" Type="http://schemas.openxmlformats.org/officeDocument/2006/relationships/image" Target="media/image11.png"/><Relationship Id="rId32" Type="http://schemas.openxmlformats.org/officeDocument/2006/relationships/image" Target="media/image18.png"/><Relationship Id="rId5" Type="http://schemas.openxmlformats.org/officeDocument/2006/relationships/customXml" Target="../customXml/item5.xml"/><Relationship Id="rId15" Type="http://schemas.openxmlformats.org/officeDocument/2006/relationships/image" Target="media/image6.png"/><Relationship Id="rId23" Type="http://schemas.openxmlformats.org/officeDocument/2006/relationships/hyperlink" Target="https://www.facebook.com/people/Vixens-Girls-Rugby-in-Solihull/100069547214709/" TargetMode="External"/><Relationship Id="rId28" Type="http://schemas.openxmlformats.org/officeDocument/2006/relationships/image" Target="media/image14.jpeg"/><Relationship Id="rId36" Type="http://schemas.openxmlformats.org/officeDocument/2006/relationships/theme" Target="theme/theme1.xml"/><Relationship Id="rId10" Type="http://schemas.openxmlformats.org/officeDocument/2006/relationships/image" Target="media/image1.jpeg"/><Relationship Id="rId19" Type="http://schemas.openxmlformats.org/officeDocument/2006/relationships/hyperlink" Target="https://docs.google.com/forms/d/e/1FAIpQLSeI9i9wq35LXG9ROIaqGC8EIEdQWjEL7JMqbi0wt06ewSX7_g/viewform" TargetMode="External"/><Relationship Id="rId31" Type="http://schemas.openxmlformats.org/officeDocument/2006/relationships/image" Target="media/image17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5.png"/><Relationship Id="rId22" Type="http://schemas.openxmlformats.org/officeDocument/2006/relationships/image" Target="media/image10.png"/><Relationship Id="rId27" Type="http://schemas.openxmlformats.org/officeDocument/2006/relationships/image" Target="media/image13.png"/><Relationship Id="rId30" Type="http://schemas.openxmlformats.org/officeDocument/2006/relationships/image" Target="media/image16.png"/><Relationship Id="rId35" Type="http://schemas.openxmlformats.org/officeDocument/2006/relationships/fontTable" Target="fontTable.xml"/><Relationship Id="rId8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Family Update">
  <a:themeElements>
    <a:clrScheme name="Red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5300F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Family Update">
      <a:majorFont>
        <a:latin typeface="Calisto MT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ajorFont>
      <a:minorFont>
        <a:latin typeface="Trebuchet MS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98267d4-2a5a-4c72-99d3-cf7236a95ce8">CTQFD2CFPMXN-979-699</_dlc_DocId>
    <_dlc_DocIdUrl xmlns="498267d4-2a5a-4c72-99d3-cf7236a95ce8">
      <Url>https://msft.spoppe.com/teams/cpub/teams/Consumer/templates/_layouts/15/DocIdRedir.aspx?ID=CTQFD2CFPMXN-979-699</Url>
      <Description>CTQFD2CFPMXN-979-699</Description>
    </_dlc_DocIdUrl>
    <SharedWithDetails xmlns="498267d4-2a5a-4c72-99d3-cf7236a95ce8">{}</SharedWithDetails>
    <SharedWithUsers xmlns="498267d4-2a5a-4c72-99d3-cf7236a95ce8">
      <UserInfo>
        <DisplayName/>
        <AccountId xsi:nil="true"/>
        <AccountType/>
      </UserInfo>
    </SharedWithUsers>
    <SharingHintHash xmlns="498267d4-2a5a-4c72-99d3-cf7236a95ce8">1245024977</SharingHintHash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2E2E405031D74DB051ADDB3D34E572" ma:contentTypeVersion="5" ma:contentTypeDescription="Create a new document." ma:contentTypeScope="" ma:versionID="e0009f9404bcb9590f313d2c358460f1">
  <xsd:schema xmlns:xsd="http://www.w3.org/2001/XMLSchema" xmlns:xs="http://www.w3.org/2001/XMLSchema" xmlns:p="http://schemas.microsoft.com/office/2006/metadata/properties" xmlns:ns2="498267d4-2a5a-4c72-99d3-cf7236a95ce8" targetNamespace="http://schemas.microsoft.com/office/2006/metadata/properties" ma:root="true" ma:fieldsID="06e76fce95f74677884cb27b0c6533f2" ns2:_="">
    <xsd:import namespace="498267d4-2a5a-4c72-99d3-cf7236a95ce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ingHintHash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8267d4-2a5a-4c72-99d3-cf7236a95ce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2" nillable="true" ma:displayName="Sharing Hint Hash" ma:internalName="SharingHintHash" ma:readOnly="true">
      <xsd:simpleType>
        <xsd:restriction base="dms:Text"/>
      </xsd:simple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ABA9AC-6D41-4FA3-B1BC-A726AFF7E48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B5C5C4A-57CD-4669-831C-4E00CD7FF52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2F74CC2B-9BFA-4522-85E7-9DAF2F6EDCC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C2AAD48-C095-42FA-B48E-673BADEE4496}">
  <ds:schemaRefs>
    <ds:schemaRef ds:uri="http://schemas.microsoft.com/office/2006/metadata/properties"/>
    <ds:schemaRef ds:uri="http://schemas.microsoft.com/office/infopath/2007/PartnerControls"/>
    <ds:schemaRef ds:uri="498267d4-2a5a-4c72-99d3-cf7236a95ce8"/>
  </ds:schemaRefs>
</ds:datastoreItem>
</file>

<file path=customXml/itemProps5.xml><?xml version="1.0" encoding="utf-8"?>
<ds:datastoreItem xmlns:ds="http://schemas.openxmlformats.org/officeDocument/2006/customXml" ds:itemID="{12BBAC77-A114-44D2-8F32-44B88D84BB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8267d4-2a5a-4c72-99d3-cf7236a95c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500</Words>
  <Characters>2415</Characters>
  <Application>Microsoft Office Word</Application>
  <DocSecurity>0</DocSecurity>
  <Lines>120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 Coles</dc:creator>
  <cp:keywords/>
  <dc:description/>
  <cp:lastModifiedBy>Paul Michael</cp:lastModifiedBy>
  <cp:revision>9</cp:revision>
  <dcterms:created xsi:type="dcterms:W3CDTF">2024-08-30T16:30:00Z</dcterms:created>
  <dcterms:modified xsi:type="dcterms:W3CDTF">2025-11-17T20:19:00Z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0x010100012E2E405031D74DB051ADDB3D34E572</vt:lpwstr>
  </property>
  <property fmtid="{D5CDD505-2E9C-101B-9397-08002B2CF9AE}" pid="3" name="_dlc_DocIdItemGuid">
    <vt:lpwstr>99d7d4bc-a8b2-4e0f-af6a-3738d3ab469d</vt:lpwstr>
  </property>
  <property fmtid="{D5CDD505-2E9C-101B-9397-08002B2CF9AE}" pid="4" name="AssetID">
    <vt:lpwstr>TF10002066</vt:lpwstr>
  </property>
</Properties>
</file>